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2323" w14:textId="77777777" w:rsidR="004374A7" w:rsidRPr="004374A7" w:rsidRDefault="004374A7" w:rsidP="00F27F8A">
      <w:pPr>
        <w:jc w:val="both"/>
        <w:rPr>
          <w:b/>
          <w:sz w:val="28"/>
          <w:szCs w:val="28"/>
        </w:rPr>
      </w:pPr>
      <w:r w:rsidRPr="004374A7">
        <w:rPr>
          <w:b/>
          <w:sz w:val="28"/>
          <w:szCs w:val="28"/>
        </w:rPr>
        <w:t xml:space="preserve">                                                         INFORMACJA</w:t>
      </w:r>
      <w:r w:rsidR="00F27F8A" w:rsidRPr="004374A7">
        <w:rPr>
          <w:b/>
          <w:sz w:val="28"/>
          <w:szCs w:val="28"/>
        </w:rPr>
        <w:t xml:space="preserve"> </w:t>
      </w:r>
    </w:p>
    <w:p w14:paraId="3670E25D" w14:textId="77777777" w:rsidR="00F27F8A" w:rsidRDefault="00F27F8A" w:rsidP="00F27F8A">
      <w:pPr>
        <w:jc w:val="both"/>
        <w:rPr>
          <w:sz w:val="28"/>
          <w:szCs w:val="28"/>
        </w:rPr>
      </w:pPr>
      <w:r w:rsidRPr="00C26CD5">
        <w:rPr>
          <w:sz w:val="28"/>
          <w:szCs w:val="28"/>
        </w:rPr>
        <w:t xml:space="preserve">                  Przypomina się mieszkańcom, że zgodnie z art. 162 ust. 4 i 5 ustawy z dnia 27 kwietnia 2001r. Prawo ochrony środowiska (t.j. Dz. U. z 2021 r. poz. 1973 z późn. zm.) </w:t>
      </w:r>
      <w:r w:rsidRPr="00C26CD5">
        <w:rPr>
          <w:b/>
          <w:sz w:val="28"/>
          <w:szCs w:val="28"/>
        </w:rPr>
        <w:t>osoby fizyczne</w:t>
      </w:r>
      <w:r w:rsidRPr="00C26CD5">
        <w:rPr>
          <w:sz w:val="28"/>
          <w:szCs w:val="28"/>
        </w:rPr>
        <w:t xml:space="preserve"> niebędące przedsiębiorcami mają obowiązek przedkładania wójtowi informacji o rodzaju, ilości i miejscach występowania substancji stwarzających szczególne zagrożenie dla środowiska</w:t>
      </w:r>
      <w:r w:rsidR="004374A7">
        <w:rPr>
          <w:sz w:val="28"/>
          <w:szCs w:val="28"/>
        </w:rPr>
        <w:t>. Substancją taką</w:t>
      </w:r>
      <w:r w:rsidRPr="00C26CD5">
        <w:rPr>
          <w:sz w:val="28"/>
          <w:szCs w:val="28"/>
        </w:rPr>
        <w:t xml:space="preserve"> jest między innymi </w:t>
      </w:r>
      <w:r w:rsidRPr="00C26CD5">
        <w:rPr>
          <w:b/>
          <w:sz w:val="28"/>
          <w:szCs w:val="28"/>
        </w:rPr>
        <w:t>azbest</w:t>
      </w:r>
      <w:r w:rsidRPr="00C26CD5">
        <w:rPr>
          <w:sz w:val="28"/>
          <w:szCs w:val="28"/>
        </w:rPr>
        <w:t>.  Zgodnie z §  10 Rozporządzenia Ministra Gospodarki z dnia 13 grudnia 2010 r. w sprawie wymagań w zakresie wykorzystywania wyrobów zawierających azbest oraz wykorzystywania i oczyszczania instalacji lub urządzeń, w których były lub są wykorzystywane wyroby zawierające azbest (Dz. U. z 2011 r. Nr 8, poz. 31) "Informację o wyrobach zawierających azbest" stanowiącą załącznik nr 3 do rozporządzenia  przedkłada się</w:t>
      </w:r>
      <w:r w:rsidR="00C26CD5" w:rsidRPr="00C26CD5">
        <w:rPr>
          <w:sz w:val="28"/>
          <w:szCs w:val="28"/>
        </w:rPr>
        <w:t xml:space="preserve"> wójtowi</w:t>
      </w:r>
      <w:r w:rsidRPr="00C26CD5">
        <w:rPr>
          <w:sz w:val="28"/>
          <w:szCs w:val="28"/>
        </w:rPr>
        <w:t xml:space="preserve"> </w:t>
      </w:r>
      <w:r w:rsidRPr="00C26CD5">
        <w:rPr>
          <w:b/>
          <w:sz w:val="28"/>
          <w:szCs w:val="28"/>
        </w:rPr>
        <w:t>corocznie w terminie do dnia 31 stycznia.</w:t>
      </w:r>
      <w:r w:rsidR="00C26CD5" w:rsidRPr="00C26CD5">
        <w:rPr>
          <w:sz w:val="28"/>
          <w:szCs w:val="28"/>
        </w:rPr>
        <w:t xml:space="preserve"> Przedsiębiorcy składają taką informację bezpośrednio do marszałka województwa.</w:t>
      </w:r>
      <w:r w:rsidR="00C26CD5">
        <w:rPr>
          <w:sz w:val="28"/>
          <w:szCs w:val="28"/>
        </w:rPr>
        <w:t xml:space="preserve"> Stopień pilności usuwania azbestu określa się na podstawie </w:t>
      </w:r>
      <w:r w:rsidR="004374A7">
        <w:rPr>
          <w:sz w:val="28"/>
          <w:szCs w:val="28"/>
        </w:rPr>
        <w:t>oceny</w:t>
      </w:r>
      <w:r w:rsidR="00C26CD5" w:rsidRPr="00C26CD5">
        <w:rPr>
          <w:sz w:val="28"/>
          <w:szCs w:val="28"/>
        </w:rPr>
        <w:t xml:space="preserve"> stanu i możliwości bezpiecznego użytkowania wyrobów zawierających azbest</w:t>
      </w:r>
      <w:r w:rsidR="004374A7">
        <w:rPr>
          <w:sz w:val="28"/>
          <w:szCs w:val="28"/>
        </w:rPr>
        <w:t xml:space="preserve">, sposób sporządzenia takiej oceny określa </w:t>
      </w:r>
      <w:r w:rsidR="004374A7" w:rsidRPr="004374A7">
        <w:rPr>
          <w:sz w:val="28"/>
          <w:szCs w:val="28"/>
        </w:rPr>
        <w:t>Rozporządzenie Ministra Gospodarki, Pracy i Polityki Społecznej z dnia 2 kwietnia 2004 r. w sprawie sposobów i warunków bezpiecznego użytkowania i usuwania wyrobów zawierających azbest (Dz. U. Nr 71, poz. 649 z późn. zm.).</w:t>
      </w:r>
    </w:p>
    <w:p w14:paraId="23A8CBCD" w14:textId="77777777" w:rsidR="004374A7" w:rsidRPr="004374A7" w:rsidRDefault="004374A7" w:rsidP="00F27F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374A7">
        <w:rPr>
          <w:b/>
          <w:sz w:val="28"/>
          <w:szCs w:val="28"/>
        </w:rPr>
        <w:t>Proszę o terminowe składanie informacji Wójtowi Gminy.</w:t>
      </w:r>
    </w:p>
    <w:p w14:paraId="1D9F2BED" w14:textId="77777777" w:rsidR="004374A7" w:rsidRDefault="004374A7" w:rsidP="00F27F8A">
      <w:pPr>
        <w:jc w:val="both"/>
        <w:rPr>
          <w:sz w:val="28"/>
          <w:szCs w:val="28"/>
        </w:rPr>
      </w:pPr>
    </w:p>
    <w:p w14:paraId="7E64DC44" w14:textId="77777777" w:rsidR="004374A7" w:rsidRPr="00C26CD5" w:rsidRDefault="004374A7" w:rsidP="00F27F8A">
      <w:pPr>
        <w:jc w:val="both"/>
        <w:rPr>
          <w:sz w:val="28"/>
          <w:szCs w:val="28"/>
        </w:rPr>
      </w:pPr>
    </w:p>
    <w:p w14:paraId="7E630D3E" w14:textId="77777777" w:rsidR="00C26CD5" w:rsidRPr="00C26CD5" w:rsidRDefault="00C26CD5" w:rsidP="00F27F8A">
      <w:pPr>
        <w:jc w:val="both"/>
        <w:rPr>
          <w:sz w:val="28"/>
          <w:szCs w:val="28"/>
        </w:rPr>
      </w:pPr>
    </w:p>
    <w:sectPr w:rsidR="00C26CD5" w:rsidRPr="00C26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20C"/>
    <w:rsid w:val="00000CDF"/>
    <w:rsid w:val="004374A7"/>
    <w:rsid w:val="009E520C"/>
    <w:rsid w:val="00AE17B1"/>
    <w:rsid w:val="00C26CD5"/>
    <w:rsid w:val="00F2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D3B2"/>
  <w15:chartTrackingRefBased/>
  <w15:docId w15:val="{E5D3773A-77EC-48E5-A9E8-3E411F43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Zoń, Ilona</dc:creator>
  <cp:keywords/>
  <dc:description/>
  <cp:lastModifiedBy>Agnieszka Grad</cp:lastModifiedBy>
  <cp:revision>2</cp:revision>
  <cp:lastPrinted>2022-01-18T11:54:00Z</cp:lastPrinted>
  <dcterms:created xsi:type="dcterms:W3CDTF">2022-01-19T06:39:00Z</dcterms:created>
  <dcterms:modified xsi:type="dcterms:W3CDTF">2022-01-19T06:39:00Z</dcterms:modified>
</cp:coreProperties>
</file>