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00" w:rsidRDefault="00645A88" w:rsidP="00645A88">
      <w:pPr>
        <w:jc w:val="center"/>
        <w:rPr>
          <w:b/>
        </w:rPr>
      </w:pPr>
      <w:r w:rsidRPr="00645A88">
        <w:rPr>
          <w:b/>
        </w:rPr>
        <w:t>INFORMACJE I OGŁOSZENIA</w:t>
      </w:r>
    </w:p>
    <w:p w:rsidR="00645A88" w:rsidRDefault="00645A88" w:rsidP="00645A88">
      <w:pPr>
        <w:jc w:val="both"/>
        <w:rPr>
          <w:b/>
        </w:rPr>
      </w:pPr>
    </w:p>
    <w:p w:rsidR="00645A88" w:rsidRDefault="00645A88" w:rsidP="00645A88">
      <w:pPr>
        <w:pStyle w:val="Akapitzlist"/>
        <w:numPr>
          <w:ilvl w:val="0"/>
          <w:numId w:val="1"/>
        </w:numPr>
        <w:jc w:val="both"/>
      </w:pPr>
      <w:r>
        <w:t xml:space="preserve">Na terenie Gminy Nędza jest zapewniony odbiór bioodpadów, które są odbierane sprzed </w:t>
      </w:r>
      <w:r w:rsidR="00B77895">
        <w:t xml:space="preserve">posesji lub zbierane w </w:t>
      </w:r>
      <w:r>
        <w:t>PSZOK. W związku z powyższym  na terenie Gminy Nędza obowiązuje zak</w:t>
      </w:r>
      <w:r w:rsidR="00964AC8">
        <w:t>az spalania części roślinnych (</w:t>
      </w:r>
      <w:r>
        <w:t>nie wolno spalać traw, liści itp.). Zakaz ten obowiązuje cały rok.</w:t>
      </w:r>
    </w:p>
    <w:p w:rsidR="00964AC8" w:rsidRDefault="00725640" w:rsidP="00645A88">
      <w:pPr>
        <w:pStyle w:val="Akapitzlist"/>
        <w:numPr>
          <w:ilvl w:val="0"/>
          <w:numId w:val="1"/>
        </w:numPr>
        <w:jc w:val="both"/>
      </w:pPr>
      <w:r>
        <w:t xml:space="preserve">Od stycznia 2023r. PSZOK dla mieszkańców Gminy Nędza będzie funkcjonował na terenie PSZOK w  Kuźni Raciborskiej w każdy roboczy wtorek w godzinach 8:00- 16:00 i roboczy czwartek w godzinach 8:00- 19:00. Nie będą już organizowane Mobilne PSZOK. </w:t>
      </w:r>
    </w:p>
    <w:p w:rsidR="00B32EFD" w:rsidRDefault="00B32EFD" w:rsidP="00645A88">
      <w:pPr>
        <w:pStyle w:val="Akapitzlist"/>
        <w:numPr>
          <w:ilvl w:val="0"/>
          <w:numId w:val="1"/>
        </w:numPr>
        <w:jc w:val="both"/>
      </w:pPr>
      <w:r>
        <w:t xml:space="preserve">Od stycznia 2023r. bioodpady będą odbierane wyłącznie </w:t>
      </w:r>
      <w:r w:rsidR="00964AC8">
        <w:t>z pojemników koloru brązowego (</w:t>
      </w:r>
      <w:r>
        <w:t>nie będą odbierane bioodpady w workach). Pojemnik powini</w:t>
      </w:r>
      <w:r w:rsidR="00F65F27">
        <w:t>en być pokryty kolorem brązowym</w:t>
      </w:r>
      <w:r>
        <w:t xml:space="preserve"> co najmniej w 30% widocznej części pojemnika. Można wykorzystać posiadane pojemniki, które są dostosowane do odbioru śmieciarką, wystarczy pomalować pojemnik w  wymaganej części.  </w:t>
      </w:r>
    </w:p>
    <w:p w:rsidR="00645A88" w:rsidRDefault="00645A88" w:rsidP="00645A88">
      <w:pPr>
        <w:pStyle w:val="Akapitzlist"/>
        <w:numPr>
          <w:ilvl w:val="0"/>
          <w:numId w:val="1"/>
        </w:numPr>
        <w:jc w:val="both"/>
      </w:pPr>
      <w:r>
        <w:t>Z roku na rok zauważalny jest znaczny wzrost cen za usługi związane z gospodarowaniem odpadami komunalnymi. Obecne przepisy prawa  pozwalają aby przeciwstawić się temu skutecznie tylko poprzez ograniczenie ilości wytwarzanych odpadów. Każdy z nas może się przyczynić do obniżenia ilości wytworzonych odpadów poprzez:</w:t>
      </w:r>
    </w:p>
    <w:p w:rsidR="00CE274B" w:rsidRDefault="00645A88" w:rsidP="00645A88">
      <w:pPr>
        <w:pStyle w:val="Akapitzlist"/>
        <w:jc w:val="both"/>
      </w:pPr>
      <w:r>
        <w:t xml:space="preserve">- </w:t>
      </w:r>
      <w:r w:rsidR="00CE274B">
        <w:t>kompostowanie bioodpadów w przydomowych kompostownikach (obniżenie opłaty</w:t>
      </w:r>
      <w:r w:rsidR="00B77895">
        <w:t xml:space="preserve"> jest uzależnione od faktycznego zmniejszenia ilości </w:t>
      </w:r>
      <w:r w:rsidR="00CE274B">
        <w:t xml:space="preserve"> bioodpadów  wystawianych do odbioru</w:t>
      </w:r>
      <w:r w:rsidR="00B77895">
        <w:t xml:space="preserve"> na terenie całej gminy)</w:t>
      </w:r>
      <w:r w:rsidR="00CE274B">
        <w:t>;</w:t>
      </w:r>
    </w:p>
    <w:p w:rsidR="00A801C2" w:rsidRDefault="00CE274B" w:rsidP="00645A88">
      <w:pPr>
        <w:pStyle w:val="Akapitzlist"/>
        <w:jc w:val="both"/>
      </w:pPr>
      <w:r>
        <w:t>- zagospodarowanie przedmiotów, które nadają się jeszcze do użytku i nie wyrzucanie rzeczy, które mogą jeszcze spełniać swoją rolę, nie wszystko staje się automatycznie odpadem  (</w:t>
      </w:r>
      <w:r w:rsidR="00A801C2">
        <w:t xml:space="preserve">ubrania, zabawki , meble itp. </w:t>
      </w:r>
      <w:r>
        <w:t>można  komuś podarować lub sprzedać),</w:t>
      </w:r>
    </w:p>
    <w:p w:rsidR="00645A88" w:rsidRDefault="00A801C2" w:rsidP="00645A88">
      <w:pPr>
        <w:pStyle w:val="Akapitzlist"/>
        <w:jc w:val="both"/>
      </w:pPr>
      <w:r>
        <w:t>- dokonywanie mądrych i przemyślanych zakupów (nie kupowanie nadmiaru żywności, którą się potem wyrzuca) oraz ograniczenie niepotrzebnych opakowań (np. kupowanie owoców i warzyw w woreczkach wielokrotnego użycia zamiast w woreczkach foliowych itp.)</w:t>
      </w:r>
      <w:r w:rsidR="00EE233F">
        <w:t>;</w:t>
      </w:r>
      <w:r>
        <w:t xml:space="preserve">  </w:t>
      </w:r>
      <w:r w:rsidR="00CE274B">
        <w:t xml:space="preserve">  </w:t>
      </w:r>
    </w:p>
    <w:p w:rsidR="00EE233F" w:rsidRDefault="00A801C2" w:rsidP="00EE233F">
      <w:pPr>
        <w:pStyle w:val="Akapitzlist"/>
        <w:jc w:val="both"/>
      </w:pPr>
      <w:r>
        <w:t>- prawidłowe i sumienne segregowanie odpadó</w:t>
      </w:r>
      <w:r w:rsidR="00EE233F">
        <w:t>w, które ma wpływ</w:t>
      </w:r>
      <w:r>
        <w:t xml:space="preserve"> </w:t>
      </w:r>
      <w:r w:rsidR="00EE233F">
        <w:t>na  osiągnięcie</w:t>
      </w:r>
      <w:r>
        <w:t xml:space="preserve"> w skali gminy wymaganego poziomu recyklingu i przygotowania do ponownego użycia odpadów komunalnych ( nie osiągnięcie tego poziomu spowoduje nałożenie na gminę kary finansowej, która może spowodować wzrost opłaty za gospodarowanie odpadami komunalnymi)</w:t>
      </w:r>
      <w:r w:rsidR="00EE233F">
        <w:t>;</w:t>
      </w:r>
    </w:p>
    <w:p w:rsidR="00E806DF" w:rsidRDefault="00964AC8" w:rsidP="00E806DF">
      <w:pPr>
        <w:ind w:left="709" w:hanging="709"/>
        <w:jc w:val="both"/>
      </w:pPr>
      <w:r>
        <w:t xml:space="preserve">       5</w:t>
      </w:r>
      <w:r w:rsidR="00EE233F">
        <w:t>.</w:t>
      </w:r>
      <w:r w:rsidR="00E806DF">
        <w:t xml:space="preserve">  Przypomina się właścicielom nieruchomości</w:t>
      </w:r>
      <w:r w:rsidR="00B77895">
        <w:t xml:space="preserve"> o upływającym w dniu 31.12.2023</w:t>
      </w:r>
      <w:r w:rsidR="00E806DF">
        <w:t>r. terminie     wymiany kotłów i pieców</w:t>
      </w:r>
      <w:r>
        <w:t xml:space="preserve"> nie spełniających wymagań (</w:t>
      </w:r>
      <w:r w:rsidR="00B77895">
        <w:t>klasy 5)</w:t>
      </w:r>
      <w:r w:rsidR="00E806DF">
        <w:t xml:space="preserve">, których eksploatacja rozpoczęła się przed 1 września 2017 roku i są eksploatowane </w:t>
      </w:r>
      <w:r w:rsidR="00B77895">
        <w:t>od 5 do 10</w:t>
      </w:r>
      <w:r w:rsidR="00E806DF">
        <w:t xml:space="preserve"> lat od daty ich produkcji. </w:t>
      </w:r>
      <w:r w:rsidR="00093800">
        <w:t>Obowiązek ten wynika z Uchwały</w:t>
      </w:r>
      <w:r w:rsidR="00093800" w:rsidRPr="00093800">
        <w:t xml:space="preserve"> Nr V/36/1/2017 SEJMIKU WOJEWÓDZTWA ŚLĄSKIEGO z dnia 7 kwietnia 2017 r. w sprawie wprowadzenia na obszarze województwa śląskiego ograniczeń w zakresie eksploatacji instalacji, w k</w:t>
      </w:r>
      <w:r w:rsidR="00093800">
        <w:t>tórych następuje spalanie paliw.</w:t>
      </w:r>
    </w:p>
    <w:p w:rsidR="00E806DF" w:rsidRDefault="00964AC8" w:rsidP="004B04C2">
      <w:pPr>
        <w:spacing w:line="160" w:lineRule="atLeast"/>
        <w:ind w:left="709" w:hanging="709"/>
        <w:jc w:val="both"/>
      </w:pPr>
      <w:r>
        <w:t xml:space="preserve">         6</w:t>
      </w:r>
      <w:r w:rsidR="00093800">
        <w:t>.   Pamiętajmy równie</w:t>
      </w:r>
      <w:r w:rsidR="004B04C2">
        <w:t xml:space="preserve">ż, że obowiązuje zakaz spalania </w:t>
      </w:r>
      <w:r w:rsidR="00093800">
        <w:t xml:space="preserve"> wszelkiego rodzaju odpadów.</w:t>
      </w:r>
    </w:p>
    <w:p w:rsidR="00964AC8" w:rsidRPr="00964AC8" w:rsidRDefault="00964AC8" w:rsidP="004B04C2">
      <w:pPr>
        <w:ind w:left="709" w:hanging="851"/>
        <w:contextualSpacing/>
        <w:jc w:val="both"/>
      </w:pPr>
      <w:r>
        <w:t xml:space="preserve">           7</w:t>
      </w:r>
      <w:r w:rsidR="00093800">
        <w:t xml:space="preserve">.  </w:t>
      </w:r>
      <w:r w:rsidR="00B32EFD">
        <w:t xml:space="preserve">W związku z wprowadzeniem art. 3 ust. 5 oraz art. 6 ust. 5aa i ust. 5ab w </w:t>
      </w:r>
      <w:r w:rsidR="00B32EFD" w:rsidRPr="00B32EFD">
        <w:t>ustawie</w:t>
      </w:r>
      <w:r w:rsidR="00093800" w:rsidRPr="00B32EFD">
        <w:t xml:space="preserve"> o utrzymaniu czystości i porządku w gminac</w:t>
      </w:r>
      <w:r w:rsidR="00093800" w:rsidRPr="00964AC8">
        <w:t>h</w:t>
      </w:r>
      <w:r w:rsidR="00B32EFD" w:rsidRPr="00964AC8">
        <w:t xml:space="preserve">, </w:t>
      </w:r>
      <w:r w:rsidR="00B32EFD" w:rsidRPr="00B32EFD">
        <w:t>Wójt Gminy jest zobowiązany do przeprowadzenia szczegółowych kontroli związanych z nieczystościami ciekłymi</w:t>
      </w:r>
      <w:r w:rsidR="00093800" w:rsidRPr="00B32EFD">
        <w:t xml:space="preserve"> w zakresie posiadania pisemnej umowy na opróżnianie zbiorników bezodpływowych i </w:t>
      </w:r>
      <w:r w:rsidR="00B32EFD">
        <w:t xml:space="preserve">przydomowych oczyszczalni ścieków i </w:t>
      </w:r>
      <w:r w:rsidR="00093800" w:rsidRPr="00B32EFD">
        <w:t>transportu nieczystości ciekłych oraz posiadania dowodów uiszczania opłat za te usługi.</w:t>
      </w:r>
      <w:r w:rsidR="00B32EFD">
        <w:rPr>
          <w:color w:val="FF0000"/>
        </w:rPr>
        <w:t xml:space="preserve"> </w:t>
      </w:r>
      <w:r w:rsidR="00B32EFD" w:rsidRPr="00964AC8">
        <w:t>Kontrola obejmuje również sprawdzenie częstotliwości opróżniania zbiornika bezodpływowego i zbiornika przydomowej oczyszczalni ścieków</w:t>
      </w:r>
      <w:r w:rsidRPr="00964AC8">
        <w:t xml:space="preserve"> na podstawie ilości pobranej wody. Nowe obowiązki obejmują sporządzenie</w:t>
      </w:r>
      <w:r w:rsidR="00725640">
        <w:t xml:space="preserve"> protokołu z kontroli oraz </w:t>
      </w:r>
      <w:r w:rsidRPr="00964AC8">
        <w:t xml:space="preserve"> szczegółowego </w:t>
      </w:r>
      <w:r w:rsidRPr="00964AC8">
        <w:lastRenderedPageBreak/>
        <w:t>sprawozdania z przeprowadzonych kontroli i gospodarki nieczystościami ciekłymi. Sprawozdanie jest przesyłane do Wojewódzkiego Inspektora Ochrony Środowiska oraz  Państwowego Gospodarstwa Wodnego Wody Polskie.</w:t>
      </w:r>
      <w:r>
        <w:t xml:space="preserve"> W związku z w/w obowiązkiem oraz obowiązkiem prowadzenia ewidencji zbiorników bezodpływowych należy wypełnić i dostarczyć do Urzędu Gminy w Nędzy wypełnione zgłoszenie</w:t>
      </w:r>
      <w:r w:rsidR="00F65F27">
        <w:t xml:space="preserve"> z informacją</w:t>
      </w:r>
      <w:r>
        <w:t xml:space="preserve"> o posiadanym zbiorniku na nieczystości ciekłe (</w:t>
      </w:r>
      <w:r w:rsidRPr="00964AC8">
        <w:rPr>
          <w:b/>
        </w:rPr>
        <w:t>druk zgłoszenia w załączeniu</w:t>
      </w:r>
      <w:r>
        <w:t>). Należy również pamiętać, że zamiar rozpoczęcia eksploatacji przydomowej oczyszczalni ścieków również musi zostać zgłoszony do Urzędu Gminy w Nędzy. Przed instalacją przydomowej oczyszczalni ścieków należy upewnić się  czy teren, na którym ma być montowana (eksploatowana) leży na terenie aglomeracji czy poza jej terenem, ponieważ nie wszystkie rodzaje oczyszczalni ścieków mogą być instalowane na terenie aglomeracji.</w:t>
      </w:r>
    </w:p>
    <w:p w:rsidR="00EE233F" w:rsidRDefault="00964AC8" w:rsidP="004B04C2">
      <w:pPr>
        <w:ind w:left="709" w:hanging="851"/>
        <w:contextualSpacing/>
        <w:jc w:val="both"/>
      </w:pPr>
      <w:r>
        <w:t xml:space="preserve">        8</w:t>
      </w:r>
      <w:r w:rsidR="00093800">
        <w:t xml:space="preserve">.   </w:t>
      </w:r>
      <w:r w:rsidR="00A75617">
        <w:t>Proszę zwrócić uwagę przy zlecaniu prac remontowych (w wyniku, których powstają odpady poremontowe i budowlane np. wymiana okien), że za zagospodarowanie powstałych w wyniku tych prac odpadów jest odpowiedzialna firma, przedsiębiorca, który wykonuje remont, powinien on odpady zabrać. W szczególnych przypadkach, jeżeli zostanie to na wniosek inwestora wskazane w umowie, przedsiębiorca może te  odpady pozostawić do zagospodarowania właścicielowi nieruchomości ( inwestorowi), jednak nie jest to odpad, który można w ramach opłaty zawieźć na PSZOK</w:t>
      </w:r>
      <w:r w:rsidR="004B04C2">
        <w:t>.</w:t>
      </w:r>
      <w:r w:rsidR="00A75617">
        <w:t xml:space="preserve"> </w:t>
      </w:r>
    </w:p>
    <w:p w:rsidR="00053B53" w:rsidRDefault="00964AC8" w:rsidP="00053B53">
      <w:pPr>
        <w:ind w:left="709" w:hanging="709"/>
        <w:contextualSpacing/>
        <w:jc w:val="both"/>
      </w:pPr>
      <w:r>
        <w:t xml:space="preserve">        9</w:t>
      </w:r>
      <w:r w:rsidR="00971498">
        <w:t>.   Przypomina się właścicielom zwierząt na terenie Gminy Nędza o obowiązkach wynikających z ustawy o ochronie zwierząt oraz z zapisów Regulaminu utrzymania czystości i porządku na terenie Gminy Nędza. Proszę nie dopuszczać do sytuacji aby psy  pozostawały bez opieki poza terenem nieruch</w:t>
      </w:r>
      <w:r w:rsidR="009F228C">
        <w:t>omości. Szczególnie ważną sprawą</w:t>
      </w:r>
      <w:bookmarkStart w:id="0" w:name="_GoBack"/>
      <w:bookmarkEnd w:id="0"/>
      <w:r w:rsidR="00971498">
        <w:t xml:space="preserve"> jest odpowiedzialna opieka i  zabezpieczenie zwierzęcia aby nie stanowiło zagrożenia dla zdrowia i życia ludzi i zwierząt.</w:t>
      </w:r>
    </w:p>
    <w:p w:rsidR="00964AC8" w:rsidRDefault="00964AC8" w:rsidP="004B04C2">
      <w:pPr>
        <w:ind w:left="709" w:hanging="709"/>
        <w:jc w:val="both"/>
      </w:pPr>
      <w:r>
        <w:t xml:space="preserve">         10</w:t>
      </w:r>
      <w:r w:rsidR="00971498">
        <w:t>. W trosce o estetykę naszej gminy, jak również w celu uniknięcia zagrożenia pożarowego lub   zagrożenia ze strony zwierząt (głównie węży), przypomina się właścicielom nieruchomości o systematycznym wykaszaniu nieruchomości.</w:t>
      </w:r>
    </w:p>
    <w:p w:rsidR="00A801C2" w:rsidRDefault="00B32EFD" w:rsidP="004B04C2">
      <w:pPr>
        <w:ind w:left="709" w:hanging="709"/>
        <w:jc w:val="both"/>
      </w:pPr>
      <w:r>
        <w:t xml:space="preserve">       </w:t>
      </w:r>
      <w:r w:rsidR="00964AC8">
        <w:t>11</w:t>
      </w:r>
      <w:r w:rsidR="00053B53">
        <w:t xml:space="preserve">. Apeluje się do mieszkańców o racjonalną gospodarkę wodą, szczególnie w okresach suszy. Zachęca się mieszkańców do zbierania i wykorzystywania deszczówki w celu nawadniania ogrodu, pozwoli to ograniczyć ilość pobieranej wody wodociągowej i przyczynia się do obniżenia ryzyka braku wody. </w:t>
      </w:r>
    </w:p>
    <w:sectPr w:rsidR="00A801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A88" w:rsidRDefault="00645A88" w:rsidP="00645A88">
      <w:pPr>
        <w:spacing w:after="0" w:line="240" w:lineRule="auto"/>
      </w:pPr>
      <w:r>
        <w:separator/>
      </w:r>
    </w:p>
  </w:endnote>
  <w:endnote w:type="continuationSeparator" w:id="0">
    <w:p w:rsidR="00645A88" w:rsidRDefault="00645A88" w:rsidP="0064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A88" w:rsidRDefault="00645A88" w:rsidP="00645A88">
      <w:pPr>
        <w:spacing w:after="0" w:line="240" w:lineRule="auto"/>
      </w:pPr>
      <w:r>
        <w:separator/>
      </w:r>
    </w:p>
  </w:footnote>
  <w:footnote w:type="continuationSeparator" w:id="0">
    <w:p w:rsidR="00645A88" w:rsidRDefault="00645A88" w:rsidP="00645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67CAC"/>
    <w:multiLevelType w:val="hybridMultilevel"/>
    <w:tmpl w:val="D8523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47"/>
    <w:rsid w:val="00053B53"/>
    <w:rsid w:val="00093800"/>
    <w:rsid w:val="004B04C2"/>
    <w:rsid w:val="00512100"/>
    <w:rsid w:val="00560C79"/>
    <w:rsid w:val="00645A88"/>
    <w:rsid w:val="00725640"/>
    <w:rsid w:val="00964AC8"/>
    <w:rsid w:val="00971498"/>
    <w:rsid w:val="009F228C"/>
    <w:rsid w:val="00A75617"/>
    <w:rsid w:val="00A801C2"/>
    <w:rsid w:val="00B32EFD"/>
    <w:rsid w:val="00B77895"/>
    <w:rsid w:val="00CE274B"/>
    <w:rsid w:val="00E806DF"/>
    <w:rsid w:val="00EE233F"/>
    <w:rsid w:val="00F65F27"/>
    <w:rsid w:val="00FE1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8D156-F25E-45A0-BF04-E5C3B80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A88"/>
    <w:pPr>
      <w:ind w:left="720"/>
      <w:contextualSpacing/>
    </w:pPr>
  </w:style>
  <w:style w:type="paragraph" w:styleId="Tekstprzypisukocowego">
    <w:name w:val="endnote text"/>
    <w:basedOn w:val="Normalny"/>
    <w:link w:val="TekstprzypisukocowegoZnak"/>
    <w:uiPriority w:val="99"/>
    <w:semiHidden/>
    <w:unhideWhenUsed/>
    <w:rsid w:val="00645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5A88"/>
    <w:rPr>
      <w:sz w:val="20"/>
      <w:szCs w:val="20"/>
    </w:rPr>
  </w:style>
  <w:style w:type="character" w:styleId="Odwoanieprzypisukocowego">
    <w:name w:val="endnote reference"/>
    <w:basedOn w:val="Domylnaczcionkaakapitu"/>
    <w:uiPriority w:val="99"/>
    <w:semiHidden/>
    <w:unhideWhenUsed/>
    <w:rsid w:val="00645A88"/>
    <w:rPr>
      <w:vertAlign w:val="superscript"/>
    </w:rPr>
  </w:style>
  <w:style w:type="paragraph" w:styleId="Tekstdymka">
    <w:name w:val="Balloon Text"/>
    <w:basedOn w:val="Normalny"/>
    <w:link w:val="TekstdymkaZnak"/>
    <w:uiPriority w:val="99"/>
    <w:semiHidden/>
    <w:unhideWhenUsed/>
    <w:rsid w:val="0005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855</Words>
  <Characters>5135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Zoń, Ilona</dc:creator>
  <cp:keywords/>
  <dc:description/>
  <cp:lastModifiedBy>Zoń, Ilona</cp:lastModifiedBy>
  <cp:revision>3</cp:revision>
  <cp:lastPrinted>2021-06-24T12:21:00Z</cp:lastPrinted>
  <dcterms:created xsi:type="dcterms:W3CDTF">2022-11-15T12:40:00Z</dcterms:created>
  <dcterms:modified xsi:type="dcterms:W3CDTF">2022-11-16T06:55:00Z</dcterms:modified>
</cp:coreProperties>
</file>