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8BE9" w14:textId="4B911A28" w:rsidR="00AE1DC9" w:rsidRDefault="00AE1DC9" w:rsidP="005B44D5"/>
    <w:p w14:paraId="6CAACBF3" w14:textId="733B6150" w:rsidR="005B44D5" w:rsidRPr="006258D1" w:rsidRDefault="00071388" w:rsidP="005B44D5">
      <w:pPr>
        <w:spacing w:before="100" w:beforeAutospacing="1" w:after="10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kern w:val="36"/>
          <w:sz w:val="40"/>
          <w:szCs w:val="40"/>
          <w:lang w:eastAsia="pl-PL"/>
        </w:rPr>
      </w:pPr>
      <w:r w:rsidRPr="006258D1">
        <w:rPr>
          <w:rFonts w:ascii="Times New Roman" w:hAnsi="Times New Roman" w:cs="Times New Roman"/>
          <w:b/>
          <w:bCs/>
          <w:sz w:val="40"/>
          <w:szCs w:val="40"/>
        </w:rPr>
        <w:t>Można już złożyć</w:t>
      </w:r>
      <w:r w:rsidRPr="006258D1">
        <w:rPr>
          <w:rFonts w:ascii="Times New Roman" w:hAnsi="Times New Roman" w:cs="Times New Roman"/>
          <w:sz w:val="40"/>
          <w:szCs w:val="40"/>
        </w:rPr>
        <w:t xml:space="preserve"> </w:t>
      </w:r>
      <w:r w:rsidR="005B44D5" w:rsidRPr="006258D1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kern w:val="36"/>
          <w:sz w:val="40"/>
          <w:szCs w:val="40"/>
          <w:lang w:eastAsia="pl-PL"/>
        </w:rPr>
        <w:t>wnios</w:t>
      </w:r>
      <w:r w:rsidR="006D6AA2" w:rsidRPr="006258D1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kern w:val="36"/>
          <w:sz w:val="40"/>
          <w:szCs w:val="40"/>
          <w:lang w:eastAsia="pl-PL"/>
        </w:rPr>
        <w:t>ek</w:t>
      </w:r>
      <w:r w:rsidR="005B44D5" w:rsidRPr="006258D1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kern w:val="36"/>
          <w:sz w:val="40"/>
          <w:szCs w:val="40"/>
          <w:lang w:eastAsia="pl-PL"/>
        </w:rPr>
        <w:t xml:space="preserve"> o preferencyjny zakup </w:t>
      </w:r>
      <w:r w:rsidRPr="006258D1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kern w:val="36"/>
          <w:sz w:val="40"/>
          <w:szCs w:val="40"/>
          <w:lang w:eastAsia="pl-PL"/>
        </w:rPr>
        <w:t>paliwa stałego</w:t>
      </w:r>
      <w:r w:rsidR="00C94B1F" w:rsidRPr="006258D1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kern w:val="36"/>
          <w:sz w:val="40"/>
          <w:szCs w:val="40"/>
          <w:lang w:eastAsia="pl-PL"/>
        </w:rPr>
        <w:t xml:space="preserve"> </w:t>
      </w:r>
      <w:r w:rsidRPr="006258D1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kern w:val="36"/>
          <w:sz w:val="40"/>
          <w:szCs w:val="40"/>
          <w:lang w:eastAsia="pl-PL"/>
        </w:rPr>
        <w:t xml:space="preserve">na </w:t>
      </w:r>
      <w:r w:rsidR="005B44D5" w:rsidRPr="006258D1">
        <w:rPr>
          <w:rFonts w:ascii="Times New Roman" w:eastAsia="Times New Roman" w:hAnsi="Times New Roman" w:cs="Times New Roman"/>
          <w:b/>
          <w:bCs/>
          <w:color w:val="FF0000"/>
          <w:spacing w:val="-15"/>
          <w:kern w:val="36"/>
          <w:sz w:val="40"/>
          <w:szCs w:val="40"/>
          <w:lang w:eastAsia="pl-PL"/>
        </w:rPr>
        <w:t xml:space="preserve"> </w:t>
      </w:r>
      <w:r w:rsidRPr="006258D1">
        <w:rPr>
          <w:rFonts w:ascii="Times New Roman" w:eastAsia="Times New Roman" w:hAnsi="Times New Roman" w:cs="Times New Roman"/>
          <w:b/>
          <w:bCs/>
          <w:color w:val="FF0000"/>
          <w:spacing w:val="-15"/>
          <w:kern w:val="36"/>
          <w:sz w:val="40"/>
          <w:szCs w:val="40"/>
          <w:lang w:eastAsia="pl-PL"/>
        </w:rPr>
        <w:t>okres od 01.01.2023 – 30.04.2023</w:t>
      </w:r>
    </w:p>
    <w:p w14:paraId="6D200A21" w14:textId="609DA443" w:rsidR="005B44D5" w:rsidRPr="00732C8A" w:rsidRDefault="005B44D5" w:rsidP="00153598">
      <w:pPr>
        <w:jc w:val="both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732C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Informujemy, że</w:t>
      </w:r>
      <w:r w:rsidR="00C94B1F" w:rsidRPr="00732C8A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71388" w:rsidRPr="00732C8A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od 2 stycznia</w:t>
      </w:r>
      <w:r w:rsidR="00071388" w:rsidRPr="00732C8A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w Urzędzie Gminy Nędza będzie można złożyć wniosek o preferencyjny zakup paliwa stałego dla gospodarstw domowych</w:t>
      </w:r>
      <w:r w:rsidR="00732C8A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na rok 2023.</w:t>
      </w:r>
      <w:r w:rsidR="00071388" w:rsidRPr="00732C8A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Wnioski przyjmowane będą zgodnie z ustawą do </w:t>
      </w:r>
      <w:r w:rsidR="00071388" w:rsidRPr="00732C8A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15.04.2023</w:t>
      </w:r>
      <w:r w:rsidR="00071388" w:rsidRPr="00732C8A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r. Wypełniony prawidłowo wniosek można złożyć w sekretariacie Urzędu lub w biurze nr 23. </w:t>
      </w:r>
    </w:p>
    <w:p w14:paraId="23756BC2" w14:textId="6603A388" w:rsidR="005B44D5" w:rsidRPr="00732C8A" w:rsidRDefault="00C86637" w:rsidP="00732C8A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2C8A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</w:t>
      </w:r>
      <w:r w:rsidR="00071388" w:rsidRPr="00732C8A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ruk</w:t>
      </w:r>
      <w:r w:rsidRPr="00732C8A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</w:t>
      </w:r>
      <w:r w:rsidR="00071388" w:rsidRPr="00732C8A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wniosku </w:t>
      </w:r>
      <w:r w:rsidRPr="00732C8A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są dostępne w Urzędzie Gminy lub do pobrania </w:t>
      </w:r>
      <w:r w:rsidR="00732C8A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na stronie internetowej Urz</w:t>
      </w:r>
      <w:r w:rsidR="0027660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ę</w:t>
      </w:r>
      <w:r w:rsidR="00732C8A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du</w:t>
      </w:r>
      <w:r w:rsidRPr="00732C8A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46D6628D" w14:textId="681296BB" w:rsidR="00732C8A" w:rsidRPr="00732C8A" w:rsidRDefault="005B44D5" w:rsidP="00153598">
      <w:pPr>
        <w:spacing w:before="100" w:beforeAutospacing="1" w:after="100" w:afterAutospacing="1" w:line="240" w:lineRule="auto"/>
        <w:jc w:val="both"/>
        <w:textAlignment w:val="baseline"/>
        <w:outlineLvl w:val="1"/>
        <w:rPr>
          <w:sz w:val="24"/>
          <w:szCs w:val="24"/>
        </w:rPr>
      </w:pPr>
      <w:r w:rsidRPr="00732C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Jednocześnie przypominamy, iż zgodnie z zapisem art. 8.ust.1 Ustawy o zakupie preferencyjnym paliwa stałego dla gospodarstw domowych do dokonania zakupu jest uprawniona osoba fizyczna w gospodarstwie domowym , która spełnia warunki uprawniające do dodatku węglowego ,o którym mowa w art 2 ust 1 ustawy z dnia 5 sierpnia 2022 o dodatku węglowym (Dz.U. </w:t>
      </w:r>
      <w:proofErr w:type="spellStart"/>
      <w:r w:rsidRPr="00732C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poz</w:t>
      </w:r>
      <w:proofErr w:type="spellEnd"/>
      <w:r w:rsidRPr="00732C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1692 i 1967); oraz złoży oświadczenie, że wnioskodawca ani żaden członek jego gospodarstwa domowego na rzecz którego jest dokonywany zakup preferencyjny, nie nabyli paliwa stałego na sezon grzewczy przypadający na lata 2022-2023 po cenie niższej niż 2000 zł brutto za tonę w ilości takiej jak określona w przepisach wydanych na podstawie art 8 ust 2 ustawy , o czym stanowi zapis art 10 ust 1 ustawy o preferencyjnym zakupie paliwa stałego (oświadczenie składa się pod rygorem odpowiedzialności karnej za składanie fałszywych oświadczeń wynikającej z art 233 §6 Kodeksu karnego).</w:t>
      </w:r>
      <w:r w:rsidR="00732C8A" w:rsidRPr="00732C8A">
        <w:rPr>
          <w:sz w:val="24"/>
          <w:szCs w:val="24"/>
        </w:rPr>
        <w:t xml:space="preserve"> </w:t>
      </w:r>
    </w:p>
    <w:p w14:paraId="77992BCD" w14:textId="77777777" w:rsidR="00732C8A" w:rsidRPr="00732C8A" w:rsidRDefault="00732C8A" w:rsidP="00732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C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32C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14:paraId="4A325AD2" w14:textId="0555A96F" w:rsidR="00732C8A" w:rsidRPr="00732C8A" w:rsidRDefault="00732C8A" w:rsidP="00732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jednej tony węgla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 </w:t>
      </w:r>
      <w:r w:rsidRPr="00732C8A">
        <w:rPr>
          <w:rFonts w:ascii="Times New Roman" w:eastAsia="Times New Roman" w:hAnsi="Times New Roman" w:cs="Times New Roman"/>
          <w:sz w:val="24"/>
          <w:szCs w:val="24"/>
          <w:lang w:eastAsia="pl-PL"/>
        </w:rPr>
        <w:t>2.000,00 zł brutto.</w:t>
      </w:r>
    </w:p>
    <w:p w14:paraId="08D3142B" w14:textId="1FF950C6" w:rsidR="00732C8A" w:rsidRPr="00732C8A" w:rsidRDefault="00732C8A" w:rsidP="00732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C8A">
        <w:rPr>
          <w:rFonts w:ascii="Times New Roman" w:eastAsia="Times New Roman" w:hAnsi="Times New Roman" w:cs="Times New Roman"/>
          <w:sz w:val="24"/>
          <w:szCs w:val="24"/>
          <w:lang w:eastAsia="pl-PL"/>
        </w:rPr>
        <w:t>Do ceny węgla należy doliczyć koszt transportu do gospodarstwa domowego ze składu węglowego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732C8A">
        <w:rPr>
          <w:rFonts w:ascii="Times New Roman" w:eastAsia="Times New Roman" w:hAnsi="Times New Roman" w:cs="Times New Roman"/>
          <w:sz w:val="24"/>
          <w:szCs w:val="24"/>
          <w:lang w:eastAsia="pl-PL"/>
        </w:rPr>
        <w:t>Węgiel można również odebrać samodzielnie na własny koszt.</w:t>
      </w:r>
    </w:p>
    <w:p w14:paraId="24B95BFD" w14:textId="77777777" w:rsidR="00732C8A" w:rsidRPr="00732C8A" w:rsidRDefault="00732C8A" w:rsidP="00732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C8A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wniosek będzie zawierać błędy wnioskodawca zostanie wezwany do ich poprawienia.</w:t>
      </w:r>
    </w:p>
    <w:p w14:paraId="760AAC62" w14:textId="06F4AB23" w:rsidR="00732C8A" w:rsidRPr="00732C8A" w:rsidRDefault="00732C8A" w:rsidP="00732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 pozytywnym lub negatywnym rozpatrzeniu wniosku będzie przekazana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telefonicznie. </w:t>
      </w:r>
      <w:r w:rsidR="004A5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pozytywnego rozpatrzenia wniosku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przygotowane pismo</w:t>
      </w:r>
      <w:r w:rsidRPr="00732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 informacją o sposobie zapłaty za węgiel. </w:t>
      </w:r>
    </w:p>
    <w:p w14:paraId="27D024F6" w14:textId="77777777" w:rsidR="00732C8A" w:rsidRDefault="00732C8A" w:rsidP="00732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wniosek przejdzie weryfikację pozytywnie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wnioskodawca dokonana zapłaty za opał, </w:t>
      </w:r>
      <w:r w:rsidRPr="00732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osoby uprawnionej do zakupu zostaną przekazane do składu węglowego,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będzie kontaktował się telefonicznie z wnioskodawcą w celu umówienia terminu dostawy/odbioru węgla.</w:t>
      </w:r>
    </w:p>
    <w:p w14:paraId="2EF0FE32" w14:textId="6112D588" w:rsidR="00732C8A" w:rsidRPr="005A7EBF" w:rsidRDefault="00732C8A" w:rsidP="005A7E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C8A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Płatności można dokonać w wybranej przez siebie formie (przelewem bankowym na rachunek gminy</w:t>
      </w:r>
      <w:r w:rsidR="004A5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Pr="00732C8A">
        <w:rPr>
          <w:rFonts w:ascii="Times New Roman" w:eastAsia="Times New Roman" w:hAnsi="Times New Roman" w:cs="Times New Roman"/>
          <w:sz w:val="24"/>
          <w:szCs w:val="24"/>
          <w:lang w:eastAsia="pl-PL"/>
        </w:rPr>
        <w:t>w kasie gminy )</w:t>
      </w:r>
    </w:p>
    <w:p w14:paraId="1D42B8F7" w14:textId="7663775E" w:rsidR="005B44D5" w:rsidRDefault="00732C8A" w:rsidP="00153598">
      <w:pPr>
        <w:spacing w:before="100" w:beforeAutospacing="1" w:after="100" w:afterAutospacing="1" w:line="240" w:lineRule="auto"/>
        <w:jc w:val="both"/>
        <w:textAlignment w:val="baseline"/>
        <w:outlineLvl w:val="1"/>
        <w:rPr>
          <w:b/>
          <w:bCs/>
          <w:sz w:val="24"/>
          <w:szCs w:val="24"/>
        </w:rPr>
      </w:pPr>
      <w:r w:rsidRPr="00732C8A">
        <w:rPr>
          <w:b/>
          <w:bCs/>
          <w:sz w:val="24"/>
          <w:szCs w:val="24"/>
        </w:rPr>
        <w:t>Pozytywna weryfikacja wniosku nie gwarantuje dostępności węgla bezpośrednio po uzyskaniu takiej informacji, a dopiero po jego  dostawie do składu węglowego.</w:t>
      </w:r>
    </w:p>
    <w:p w14:paraId="60E758EB" w14:textId="2084B7C6" w:rsidR="005A7EBF" w:rsidRPr="005A7EBF" w:rsidRDefault="005A7EBF" w:rsidP="00153598">
      <w:pPr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5A7EBF">
        <w:rPr>
          <w:b/>
          <w:bCs/>
          <w:sz w:val="24"/>
          <w:szCs w:val="24"/>
        </w:rPr>
        <w:t xml:space="preserve">Dostępność węgla nie zależy od Gminy </w:t>
      </w:r>
      <w:r>
        <w:rPr>
          <w:b/>
          <w:bCs/>
          <w:sz w:val="24"/>
          <w:szCs w:val="24"/>
        </w:rPr>
        <w:t>Nędza.</w:t>
      </w:r>
    </w:p>
    <w:sectPr w:rsidR="005A7EBF" w:rsidRPr="005A7E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6BC5B" w14:textId="77777777" w:rsidR="00EE478A" w:rsidRDefault="00EE478A" w:rsidP="00EE478A">
      <w:pPr>
        <w:spacing w:after="0" w:line="240" w:lineRule="auto"/>
      </w:pPr>
      <w:r>
        <w:separator/>
      </w:r>
    </w:p>
  </w:endnote>
  <w:endnote w:type="continuationSeparator" w:id="0">
    <w:p w14:paraId="75F49D1A" w14:textId="77777777" w:rsidR="00EE478A" w:rsidRDefault="00EE478A" w:rsidP="00EE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10D27" w14:textId="77777777" w:rsidR="00EE478A" w:rsidRDefault="00EE478A" w:rsidP="00EE478A">
      <w:pPr>
        <w:spacing w:after="0" w:line="240" w:lineRule="auto"/>
      </w:pPr>
      <w:r>
        <w:separator/>
      </w:r>
    </w:p>
  </w:footnote>
  <w:footnote w:type="continuationSeparator" w:id="0">
    <w:p w14:paraId="46F6ABEE" w14:textId="77777777" w:rsidR="00EE478A" w:rsidRDefault="00EE478A" w:rsidP="00EE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71AB8" w14:textId="77777777" w:rsidR="00EE478A" w:rsidRDefault="00EE478A" w:rsidP="00EE478A">
    <w:pPr>
      <w:pStyle w:val="Nagwek"/>
      <w:ind w:left="851"/>
      <w:jc w:val="both"/>
    </w:pPr>
    <w:r>
      <w:rPr>
        <w:rFonts w:ascii="Century Gothic" w:hAnsi="Century Gothic"/>
        <w:noProof/>
        <w:color w:val="385623"/>
        <w:lang w:eastAsia="pl-PL"/>
      </w:rPr>
      <w:drawing>
        <wp:anchor distT="0" distB="0" distL="114300" distR="114300" simplePos="0" relativeHeight="251659264" behindDoc="0" locked="0" layoutInCell="1" allowOverlap="1" wp14:anchorId="1FB766F9" wp14:editId="59F633CD">
          <wp:simplePos x="0" y="0"/>
          <wp:positionH relativeFrom="column">
            <wp:posOffset>-474783</wp:posOffset>
          </wp:positionH>
          <wp:positionV relativeFrom="paragraph">
            <wp:posOffset>-247061</wp:posOffset>
          </wp:positionV>
          <wp:extent cx="1019171" cy="1011555"/>
          <wp:effectExtent l="0" t="0" r="0" b="0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9171" cy="10115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b/>
        <w:color w:val="385623"/>
      </w:rPr>
      <w:t xml:space="preserve">Gmina Nędza </w:t>
    </w:r>
  </w:p>
  <w:p w14:paraId="4B08E846" w14:textId="77777777" w:rsidR="00EE478A" w:rsidRDefault="00EE478A" w:rsidP="00EE478A">
    <w:pPr>
      <w:pStyle w:val="Nagwek"/>
      <w:ind w:left="851"/>
      <w:jc w:val="both"/>
    </w:pPr>
    <w:r>
      <w:rPr>
        <w:rFonts w:ascii="Century Gothic" w:hAnsi="Century Gothic"/>
        <w:sz w:val="20"/>
        <w:szCs w:val="20"/>
      </w:rPr>
      <w:t xml:space="preserve">ul. Jana III Sobieskiego 5,  47-440 Nędza,  regon: 276258470,  NIP: 639-196-77-77                                         </w:t>
    </w:r>
  </w:p>
  <w:p w14:paraId="2FC3A0B2" w14:textId="77777777" w:rsidR="00EE478A" w:rsidRDefault="00EE478A" w:rsidP="00EE478A">
    <w:pPr>
      <w:pStyle w:val="Nagwek"/>
      <w:ind w:left="851"/>
      <w:jc w:val="both"/>
    </w:pPr>
    <w:r>
      <w:rPr>
        <w:rFonts w:ascii="Century Gothic" w:hAnsi="Century Gothic"/>
        <w:sz w:val="20"/>
        <w:szCs w:val="20"/>
        <w:lang w:val="en-US"/>
      </w:rPr>
      <w:t xml:space="preserve">tel./fax 32 410 23 99,  email: </w:t>
    </w:r>
    <w:hyperlink r:id="rId2" w:history="1">
      <w:r>
        <w:rPr>
          <w:rFonts w:ascii="Century Gothic" w:hAnsi="Century Gothic"/>
          <w:color w:val="0563C1"/>
          <w:sz w:val="20"/>
          <w:szCs w:val="20"/>
          <w:lang w:val="en-US"/>
        </w:rPr>
        <w:t>ug@nedza.pl</w:t>
      </w:r>
    </w:hyperlink>
    <w:r>
      <w:rPr>
        <w:rFonts w:ascii="Century Gothic" w:hAnsi="Century Gothic"/>
        <w:color w:val="385623"/>
        <w:sz w:val="20"/>
        <w:szCs w:val="20"/>
        <w:lang w:val="en-US"/>
      </w:rPr>
      <w:t xml:space="preserve">          </w:t>
    </w:r>
    <w:hyperlink r:id="rId3" w:history="1">
      <w:r>
        <w:rPr>
          <w:rFonts w:ascii="Century Gothic" w:hAnsi="Century Gothic"/>
          <w:color w:val="0563C1"/>
          <w:sz w:val="20"/>
          <w:szCs w:val="20"/>
          <w:lang w:val="en-US"/>
        </w:rPr>
        <w:t>www.nedza.pl</w:t>
      </w:r>
    </w:hyperlink>
    <w:r>
      <w:rPr>
        <w:rFonts w:ascii="Century Gothic" w:hAnsi="Century Gothic"/>
        <w:color w:val="385623"/>
        <w:sz w:val="20"/>
        <w:szCs w:val="20"/>
        <w:lang w:val="en-US"/>
      </w:rPr>
      <w:t xml:space="preserve">   </w:t>
    </w:r>
    <w:hyperlink r:id="rId4" w:history="1">
      <w:r>
        <w:rPr>
          <w:rFonts w:ascii="Century Gothic" w:hAnsi="Century Gothic"/>
          <w:color w:val="0563C1"/>
          <w:sz w:val="20"/>
          <w:szCs w:val="20"/>
          <w:lang w:val="en-US"/>
        </w:rPr>
        <w:t>www.bip.nedza.pl</w:t>
      </w:r>
    </w:hyperlink>
  </w:p>
  <w:p w14:paraId="7EF88947" w14:textId="77777777" w:rsidR="00EE478A" w:rsidRDefault="00EE478A" w:rsidP="00EE478A">
    <w:pPr>
      <w:pStyle w:val="Nagwek"/>
      <w:ind w:left="851"/>
      <w:jc w:val="both"/>
    </w:pPr>
    <w:r>
      <w:rPr>
        <w:rFonts w:ascii="Century Gothic" w:hAnsi="Century Gothic"/>
        <w:sz w:val="20"/>
        <w:szCs w:val="20"/>
      </w:rPr>
      <w:t>numer konta bankowego:  ING 65 1050 1328 1000 0004 0003 2868</w:t>
    </w:r>
  </w:p>
  <w:p w14:paraId="41FB5498" w14:textId="77777777" w:rsidR="00EE478A" w:rsidRDefault="00EE47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3CEC"/>
    <w:multiLevelType w:val="multilevel"/>
    <w:tmpl w:val="C0C4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8E6FA1"/>
    <w:multiLevelType w:val="multilevel"/>
    <w:tmpl w:val="6D26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2046269">
    <w:abstractNumId w:val="0"/>
  </w:num>
  <w:num w:numId="2" w16cid:durableId="1009481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47"/>
    <w:rsid w:val="00071388"/>
    <w:rsid w:val="00153598"/>
    <w:rsid w:val="00276607"/>
    <w:rsid w:val="00371A35"/>
    <w:rsid w:val="004A5FCA"/>
    <w:rsid w:val="004C49E6"/>
    <w:rsid w:val="00537230"/>
    <w:rsid w:val="005A7EBF"/>
    <w:rsid w:val="005B44D5"/>
    <w:rsid w:val="006258D1"/>
    <w:rsid w:val="006D6AA2"/>
    <w:rsid w:val="00732C8A"/>
    <w:rsid w:val="007C1A47"/>
    <w:rsid w:val="008A5657"/>
    <w:rsid w:val="009E5510"/>
    <w:rsid w:val="00AE1DC9"/>
    <w:rsid w:val="00C86637"/>
    <w:rsid w:val="00C94B1F"/>
    <w:rsid w:val="00E73930"/>
    <w:rsid w:val="00E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08BD"/>
  <w15:chartTrackingRefBased/>
  <w15:docId w15:val="{CAA78691-DF07-43FA-9C13-BBAE408D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4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78A"/>
  </w:style>
  <w:style w:type="paragraph" w:styleId="Stopka">
    <w:name w:val="footer"/>
    <w:basedOn w:val="Normalny"/>
    <w:link w:val="StopkaZnak"/>
    <w:uiPriority w:val="99"/>
    <w:unhideWhenUsed/>
    <w:rsid w:val="00EE4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78A"/>
  </w:style>
  <w:style w:type="character" w:styleId="Pogrubienie">
    <w:name w:val="Strong"/>
    <w:basedOn w:val="Domylnaczcionkaakapitu"/>
    <w:uiPriority w:val="22"/>
    <w:qFormat/>
    <w:rsid w:val="006D6AA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13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13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13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0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dza.pl" TargetMode="External"/><Relationship Id="rId2" Type="http://schemas.openxmlformats.org/officeDocument/2006/relationships/hyperlink" Target="mailto:ug@nedza.pl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bip.ned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Syrnik</dc:creator>
  <cp:keywords/>
  <dc:description/>
  <cp:lastModifiedBy>Agnieszka Grad</cp:lastModifiedBy>
  <cp:revision>16</cp:revision>
  <cp:lastPrinted>2022-12-28T10:07:00Z</cp:lastPrinted>
  <dcterms:created xsi:type="dcterms:W3CDTF">2022-11-04T12:35:00Z</dcterms:created>
  <dcterms:modified xsi:type="dcterms:W3CDTF">2022-12-28T11:21:00Z</dcterms:modified>
</cp:coreProperties>
</file>