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C0" w:rsidRDefault="000760C0" w:rsidP="000760C0">
      <w:pPr>
        <w:spacing w:line="240" w:lineRule="auto"/>
      </w:pPr>
    </w:p>
    <w:p w:rsidR="000760C0" w:rsidRDefault="007A3BF7" w:rsidP="000760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0050.145.2023</w:t>
      </w:r>
      <w:bookmarkStart w:id="0" w:name="_GoBack"/>
      <w:bookmarkEnd w:id="0"/>
    </w:p>
    <w:p w:rsidR="000760C0" w:rsidRDefault="000760C0" w:rsidP="000760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Nędza</w:t>
      </w:r>
    </w:p>
    <w:p w:rsidR="000760C0" w:rsidRDefault="00321BCC" w:rsidP="000760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28</w:t>
      </w:r>
      <w:r w:rsidR="00930F2A">
        <w:rPr>
          <w:rFonts w:ascii="Times New Roman" w:hAnsi="Times New Roman" w:cs="Times New Roman"/>
          <w:b/>
          <w:sz w:val="24"/>
          <w:szCs w:val="24"/>
        </w:rPr>
        <w:t xml:space="preserve"> kwietnia 2023</w:t>
      </w:r>
      <w:r w:rsidR="000760C0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0760C0" w:rsidRDefault="000760C0" w:rsidP="000760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0C0" w:rsidRDefault="000760C0" w:rsidP="000760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0C0" w:rsidRDefault="000760C0" w:rsidP="000760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zakończenia sezonu grzewczego w placówkach administrowanych przez Gminę Nędzę.</w:t>
      </w:r>
    </w:p>
    <w:p w:rsidR="000760C0" w:rsidRDefault="000760C0" w:rsidP="000760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0C0" w:rsidRDefault="000760C0" w:rsidP="000760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podstawie art. 30 ust. 1 i 33 ust. 3 ustawy z dnia 8 marca 1990 roku o samorządzie gminnym (</w:t>
      </w:r>
      <w:r w:rsidR="00930F2A">
        <w:rPr>
          <w:rFonts w:ascii="Times New Roman" w:hAnsi="Times New Roman" w:cs="Times New Roman"/>
          <w:sz w:val="24"/>
          <w:szCs w:val="24"/>
        </w:rPr>
        <w:t xml:space="preserve"> Dz.U.2023.040</w:t>
      </w:r>
      <w:r w:rsidR="004B2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DB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B2DB9">
        <w:rPr>
          <w:rStyle w:val="ng-binding"/>
        </w:rPr>
        <w:t>.</w:t>
      </w:r>
      <w:r>
        <w:rPr>
          <w:rFonts w:ascii="Times New Roman" w:hAnsi="Times New Roman" w:cs="Times New Roman"/>
          <w:sz w:val="24"/>
          <w:szCs w:val="24"/>
        </w:rPr>
        <w:t>), zarządzam co następuje:</w:t>
      </w:r>
    </w:p>
    <w:p w:rsidR="000760C0" w:rsidRDefault="000760C0" w:rsidP="000760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0C0" w:rsidRDefault="000760C0" w:rsidP="000760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0760C0" w:rsidRDefault="000760C0" w:rsidP="000760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930F2A">
        <w:rPr>
          <w:rFonts w:ascii="Times New Roman" w:hAnsi="Times New Roman" w:cs="Times New Roman"/>
          <w:sz w:val="24"/>
          <w:szCs w:val="24"/>
        </w:rPr>
        <w:t>kończyć z dniem 30 kwietnia 2023</w:t>
      </w:r>
      <w:r>
        <w:rPr>
          <w:rFonts w:ascii="Times New Roman" w:hAnsi="Times New Roman" w:cs="Times New Roman"/>
          <w:sz w:val="24"/>
          <w:szCs w:val="24"/>
        </w:rPr>
        <w:t xml:space="preserve"> roku ogrzewanie budynków administrowanych przez Gminę Nędzę. </w:t>
      </w:r>
    </w:p>
    <w:p w:rsidR="000760C0" w:rsidRDefault="000760C0" w:rsidP="000760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0760C0" w:rsidRDefault="000760C0" w:rsidP="00076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</w:t>
      </w:r>
      <w:r w:rsidR="00930F2A">
        <w:rPr>
          <w:rFonts w:ascii="Times New Roman" w:hAnsi="Times New Roman" w:cs="Times New Roman"/>
          <w:sz w:val="24"/>
          <w:szCs w:val="24"/>
        </w:rPr>
        <w:t>w życie z dniem 30 kwietnia 2023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760C0" w:rsidRDefault="000760C0" w:rsidP="000760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F24" w:rsidRPr="000760C0" w:rsidRDefault="00521F24" w:rsidP="000760C0"/>
    <w:sectPr w:rsidR="00521F24" w:rsidRPr="00076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C0"/>
    <w:rsid w:val="000760C0"/>
    <w:rsid w:val="00321BCC"/>
    <w:rsid w:val="003D12BA"/>
    <w:rsid w:val="004B2DB9"/>
    <w:rsid w:val="00521F24"/>
    <w:rsid w:val="007A3BF7"/>
    <w:rsid w:val="00930F2A"/>
    <w:rsid w:val="009436C0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936B6-1520-47AF-9A1B-3247704A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0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4B2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I5-10400</dc:creator>
  <cp:keywords/>
  <dc:description/>
  <cp:lastModifiedBy>I5-10400</cp:lastModifiedBy>
  <cp:revision>3</cp:revision>
  <dcterms:created xsi:type="dcterms:W3CDTF">2023-04-27T12:20:00Z</dcterms:created>
  <dcterms:modified xsi:type="dcterms:W3CDTF">2023-04-28T06:52:00Z</dcterms:modified>
</cp:coreProperties>
</file>