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505A" w:rsidRPr="005D504F" w:rsidRDefault="004D505A" w:rsidP="005D504F">
      <w:pPr>
        <w:spacing w:after="0" w:line="240" w:lineRule="auto"/>
        <w:jc w:val="both"/>
        <w:rPr>
          <w:b/>
          <w:bCs/>
          <w:sz w:val="20"/>
          <w:szCs w:val="20"/>
        </w:rPr>
      </w:pPr>
      <w:r w:rsidRPr="005D504F">
        <w:rPr>
          <w:b/>
          <w:bCs/>
          <w:sz w:val="20"/>
          <w:szCs w:val="20"/>
        </w:rPr>
        <w:t>Klauzula informacyjna RODO w ramach programu „Opieka wytchnieniowa” – edycja 2025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późn. zm.), zwanego dalej „RODO”, informuję że:</w:t>
      </w:r>
    </w:p>
    <w:p w:rsidR="004D505A" w:rsidRPr="005D504F" w:rsidRDefault="004D505A" w:rsidP="005D504F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5D504F">
        <w:rPr>
          <w:b/>
          <w:bCs/>
          <w:i/>
          <w:iCs/>
          <w:sz w:val="20"/>
          <w:szCs w:val="20"/>
        </w:rPr>
        <w:t>Tożsamość administratora i dane kontaktowe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 xml:space="preserve">Administratorem Pani/Pana danych osobowych jest Ośrodek Pomocy Społecznej w </w:t>
      </w:r>
      <w:r w:rsidR="005E53F4" w:rsidRPr="005D504F">
        <w:rPr>
          <w:sz w:val="20"/>
          <w:szCs w:val="20"/>
        </w:rPr>
        <w:t>Nędzy</w:t>
      </w:r>
      <w:r w:rsidRPr="005D504F">
        <w:rPr>
          <w:sz w:val="20"/>
          <w:szCs w:val="20"/>
        </w:rPr>
        <w:t xml:space="preserve"> z reprezentacją w osobie </w:t>
      </w:r>
      <w:r w:rsidR="005E53F4" w:rsidRPr="005D504F">
        <w:rPr>
          <w:sz w:val="20"/>
          <w:szCs w:val="20"/>
        </w:rPr>
        <w:t>Kierownika</w:t>
      </w:r>
      <w:r w:rsidRPr="005D504F">
        <w:rPr>
          <w:sz w:val="20"/>
          <w:szCs w:val="20"/>
        </w:rPr>
        <w:t>; dane kontaktowe: ul. Ja</w:t>
      </w:r>
      <w:r w:rsidR="005E53F4" w:rsidRPr="005D504F">
        <w:rPr>
          <w:sz w:val="20"/>
          <w:szCs w:val="20"/>
        </w:rPr>
        <w:t>na Pawła II 41a/1</w:t>
      </w:r>
      <w:r w:rsidRPr="005D504F">
        <w:rPr>
          <w:sz w:val="20"/>
          <w:szCs w:val="20"/>
        </w:rPr>
        <w:t>, 47-4</w:t>
      </w:r>
      <w:r w:rsidR="005E53F4" w:rsidRPr="005D504F">
        <w:rPr>
          <w:sz w:val="20"/>
          <w:szCs w:val="20"/>
        </w:rPr>
        <w:t>40 Nędza</w:t>
      </w:r>
      <w:r w:rsidRPr="005D504F">
        <w:rPr>
          <w:sz w:val="20"/>
          <w:szCs w:val="20"/>
        </w:rPr>
        <w:t xml:space="preserve">, </w:t>
      </w:r>
      <w:r w:rsidR="005E53F4" w:rsidRPr="005D504F">
        <w:rPr>
          <w:sz w:val="20"/>
          <w:szCs w:val="20"/>
        </w:rPr>
        <w:t>kontakt@gopsnedza.pl</w:t>
      </w:r>
    </w:p>
    <w:p w:rsidR="004D505A" w:rsidRPr="005D504F" w:rsidRDefault="004D505A" w:rsidP="005D504F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5D504F">
        <w:rPr>
          <w:b/>
          <w:bCs/>
          <w:i/>
          <w:iCs/>
          <w:sz w:val="20"/>
          <w:szCs w:val="20"/>
        </w:rPr>
        <w:t>Dane kontaktowe inspektora ochrony danych osobowych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W sprawach dotyczących przetwarzania danych osobowych prosimy o kontakt z Inspektorem Ochrony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 xml:space="preserve">Danych drogą elektroniczną – adres email: </w:t>
      </w:r>
      <w:r w:rsidR="005D504F" w:rsidRPr="005D504F">
        <w:rPr>
          <w:sz w:val="20"/>
          <w:szCs w:val="20"/>
        </w:rPr>
        <w:t>iodo@gopanedza.pl</w:t>
      </w:r>
      <w:r w:rsidRPr="005D504F">
        <w:rPr>
          <w:sz w:val="20"/>
          <w:szCs w:val="20"/>
        </w:rPr>
        <w:t xml:space="preserve"> lub pisemnie na adres: </w:t>
      </w:r>
    </w:p>
    <w:p w:rsidR="004D505A" w:rsidRPr="005D504F" w:rsidRDefault="007D7047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Gminny O</w:t>
      </w:r>
      <w:r w:rsidR="004D505A" w:rsidRPr="005D504F">
        <w:rPr>
          <w:sz w:val="20"/>
          <w:szCs w:val="20"/>
        </w:rPr>
        <w:t xml:space="preserve">środek Pomocy Społecznej z siedzibą w </w:t>
      </w:r>
      <w:r w:rsidRPr="005D504F">
        <w:rPr>
          <w:sz w:val="20"/>
          <w:szCs w:val="20"/>
        </w:rPr>
        <w:t>Nędzy</w:t>
      </w:r>
      <w:r w:rsidR="004D505A" w:rsidRPr="005D504F">
        <w:rPr>
          <w:sz w:val="20"/>
          <w:szCs w:val="20"/>
        </w:rPr>
        <w:t xml:space="preserve">, </w:t>
      </w:r>
      <w:r w:rsidRPr="005D504F">
        <w:rPr>
          <w:sz w:val="20"/>
          <w:szCs w:val="20"/>
        </w:rPr>
        <w:t xml:space="preserve">ul. Jana Pawła II 41a/1, 47-440 Nędza </w:t>
      </w:r>
      <w:r w:rsidR="004D505A" w:rsidRPr="005D504F">
        <w:rPr>
          <w:sz w:val="20"/>
          <w:szCs w:val="20"/>
        </w:rPr>
        <w:t>z dopiskiem „Do Inspektora ochrony danych”.</w:t>
      </w:r>
    </w:p>
    <w:p w:rsidR="004D505A" w:rsidRPr="005D504F" w:rsidRDefault="004D505A" w:rsidP="005D504F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5D504F">
        <w:rPr>
          <w:b/>
          <w:bCs/>
          <w:i/>
          <w:iCs/>
          <w:sz w:val="20"/>
          <w:szCs w:val="20"/>
        </w:rPr>
        <w:t>Kategorie danych osobowych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Przetwarzanie danych osobowych obejmuje następujące kategorie Pani/Pana danych: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W przypadku uczestnika programu „Opieka wytchnieniowa” – edycja 2025: imię i nazwisko oraz dane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określone w Karcie zgłoszenia do Programu w zakresie niezbędnym do realizacji opieki.</w:t>
      </w:r>
    </w:p>
    <w:p w:rsidR="004D505A" w:rsidRPr="005D504F" w:rsidRDefault="004D505A" w:rsidP="005D504F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5D504F">
        <w:rPr>
          <w:b/>
          <w:bCs/>
          <w:i/>
          <w:iCs/>
          <w:sz w:val="20"/>
          <w:szCs w:val="20"/>
        </w:rPr>
        <w:t>Cele przetwarzania i podstawa prawna przetwarzania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Pani/Pana dane osobowe przetwarzane będą w zakresie niezbędnym do wykonania zadań związanych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z realizacją programu „Opieka wytchnieniowa” – edycja 2025. Podstawą przetwarzania Pani/Pana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danych osobowych jest art. 6 ust. 1 lit. c RODO gdyż, przetwarzanie jest niezbędne do wypełnienia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obowiązku prawnego ciążącego na administratorze, art. 6 ust. 1 lit. e RODO gdyż, przetwarzanie jest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niezbędne do wykonania zadania realizowanego w interesie publicznym lub w ramach sprawowania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 xml:space="preserve">władzy publicznej powierzonej </w:t>
      </w:r>
      <w:r w:rsidR="007D7047" w:rsidRPr="005D504F">
        <w:rPr>
          <w:sz w:val="20"/>
          <w:szCs w:val="20"/>
        </w:rPr>
        <w:t>a</w:t>
      </w:r>
      <w:r w:rsidRPr="005D504F">
        <w:rPr>
          <w:sz w:val="20"/>
          <w:szCs w:val="20"/>
        </w:rPr>
        <w:t>dministratorowi oraz art. 9 ust. 2 lit. g RODO gdyż, przetwarzanie jest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niezbędne ze względów związanych z ważnym interesem publicznym, na podstawie prawa Unii lub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prawa państwa członkowskiego, które są proporcjonalne do wyznaczonego celu, nie naruszają istoty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prawa do ochrony danych i przewidują odpowiednie i konkretne środki ochrony praw podstawowych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i interesów osoby, której dane dotyczą, w tym do wypełnienia obowiązków w zakresie zabezpieczenia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społecznego i ochrony socjalnej wynikających z Programu Ministra Rodziny i Polityki Społecznej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„Opieka wytchnieniowa” – edycja 2025, przyjętego na podstawie z art. 7 ust. 5 ustawy z dnia 23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października 2018 r. o Funduszu Solidarnościowym (Dz. U. z 2024 r. poz. 296, z późn. zm.).</w:t>
      </w:r>
    </w:p>
    <w:p w:rsidR="004D505A" w:rsidRPr="005D504F" w:rsidRDefault="004D505A" w:rsidP="005D504F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5D504F">
        <w:rPr>
          <w:b/>
          <w:bCs/>
          <w:i/>
          <w:iCs/>
          <w:sz w:val="20"/>
          <w:szCs w:val="20"/>
        </w:rPr>
        <w:t>Odbiorcy danych lub kategorie odbiorców danych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Pani/Pana dane osobowe mogą być przekazywane podmiotom przetwarzającym dane osobowe na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zlecenie administratora w zakresie realizowanych przez niego obowiązków oraz w związku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z wykonywaniem czynności związanych z realizacją programu „Opieka wytchnieniowa” – edycja 2025,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a także innym podmiotom lub organom upoważnionym do pozyskania Pani/Pana danych na podstawie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przepisów prawa. Administrator nie będzie przekazywał Pani/Pana danych osobowych do państwa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trzeciego lub do organizacji międzynarodowej.</w:t>
      </w:r>
    </w:p>
    <w:p w:rsidR="004D505A" w:rsidRPr="005D504F" w:rsidRDefault="004D505A" w:rsidP="005D504F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5D504F">
        <w:rPr>
          <w:b/>
          <w:bCs/>
          <w:i/>
          <w:iCs/>
          <w:sz w:val="20"/>
          <w:szCs w:val="20"/>
        </w:rPr>
        <w:t>Okres przechowywania danych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Pani/Pana dane osobowe przechowywane będą do czasu wygaśnięcia obowiązku przechowywania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tych danych wynikających z realizacji programu „Opieka wytchnieniowa” – edycja 2025, a następnie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do momentu wygaśnięcia obowiązku przechowywania danych wynikającego z przepisów dotyczących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archiwizacji dokumentacji.</w:t>
      </w:r>
    </w:p>
    <w:p w:rsidR="004D505A" w:rsidRPr="005D504F" w:rsidRDefault="004D505A" w:rsidP="005D504F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5D504F">
        <w:rPr>
          <w:b/>
          <w:bCs/>
          <w:i/>
          <w:iCs/>
          <w:sz w:val="20"/>
          <w:szCs w:val="20"/>
        </w:rPr>
        <w:t>Prawa podmiotów danych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Przysługuje Pani/Panu prawo dostępu do swoich danych osobowych, prawo do żądania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ich sprostowania, do ograniczania przetwarzania tych danych oraz prawo do żądania ich usunięcia po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upływie okresu, o którym mowa powyżej. Realizacja powyższych praw musi być zgodna z przepisami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prawa, na podstawie których odbywa się przetwarzanie danych osobowych, a także m.in. z zasadami</w:t>
      </w:r>
      <w:r w:rsidR="007D7047" w:rsidRPr="005D504F">
        <w:rPr>
          <w:sz w:val="20"/>
          <w:szCs w:val="20"/>
        </w:rPr>
        <w:t xml:space="preserve"> </w:t>
      </w:r>
      <w:r w:rsidRPr="005D504F">
        <w:rPr>
          <w:sz w:val="20"/>
          <w:szCs w:val="20"/>
        </w:rPr>
        <w:t>wynikającymi z Kodeksu postępowania administracyjnego i zasadami archiwizacji.</w:t>
      </w:r>
    </w:p>
    <w:p w:rsidR="007D7047" w:rsidRPr="005D504F" w:rsidRDefault="004D505A" w:rsidP="005D504F">
      <w:pPr>
        <w:spacing w:after="0" w:line="240" w:lineRule="auto"/>
        <w:jc w:val="both"/>
        <w:rPr>
          <w:b/>
          <w:bCs/>
          <w:sz w:val="20"/>
          <w:szCs w:val="20"/>
        </w:rPr>
      </w:pPr>
      <w:r w:rsidRPr="005D504F">
        <w:rPr>
          <w:b/>
          <w:bCs/>
          <w:sz w:val="20"/>
          <w:szCs w:val="20"/>
        </w:rPr>
        <w:t>Zautomatyzowane podejmowanie decyzji w tym profilowanie</w:t>
      </w:r>
      <w:r w:rsidR="007D7047" w:rsidRPr="005D504F">
        <w:rPr>
          <w:b/>
          <w:bCs/>
          <w:sz w:val="20"/>
          <w:szCs w:val="20"/>
        </w:rPr>
        <w:t xml:space="preserve"> 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W trakcie przetwarzania Pani/Pana danych osobowych nie będzie dochodzić do zautomatyzowanego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podejmowania decyzji ani do profilowania.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Prawo wniesienia skargi do organu nadzorczego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Przysługuje Pani/Panu prawo wniesienia skargi do organu nadzorczego, tj. do Prezesa Urzędu Ochrony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Danych Osobowych (PUODO) ul. Stawki 2, 00-193 Warszawa, tel.: 22 531 03 00.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Źródło pochodzenia danych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Źródłem pochodzenia danych są wnioskodawcy, tj. osoby niepełnosprawne, rodzice i opiekunowie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osób niepełnosprawnych.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Informacja o dobrowolności lub obowiązku podania danych:</w:t>
      </w:r>
    </w:p>
    <w:p w:rsidR="004D505A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Podanie danych osobowych jest konieczne dla celów związanych z wykonywaniem zadań Ministra</w:t>
      </w:r>
    </w:p>
    <w:p w:rsidR="00C11169" w:rsidRPr="005D504F" w:rsidRDefault="004D505A" w:rsidP="005D504F">
      <w:pPr>
        <w:spacing w:after="0" w:line="240" w:lineRule="auto"/>
        <w:jc w:val="both"/>
        <w:rPr>
          <w:sz w:val="20"/>
          <w:szCs w:val="20"/>
        </w:rPr>
      </w:pPr>
      <w:r w:rsidRPr="005D504F">
        <w:rPr>
          <w:sz w:val="20"/>
          <w:szCs w:val="20"/>
        </w:rPr>
        <w:t>w ramach programu „Opieka wytchnieniowa” – edycja 2025.</w:t>
      </w:r>
    </w:p>
    <w:sectPr w:rsidR="00C11169" w:rsidRPr="005D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5A"/>
    <w:rsid w:val="004D505A"/>
    <w:rsid w:val="00581605"/>
    <w:rsid w:val="005D504F"/>
    <w:rsid w:val="005E53F4"/>
    <w:rsid w:val="007D7047"/>
    <w:rsid w:val="00A70521"/>
    <w:rsid w:val="00C11169"/>
    <w:rsid w:val="00CD2226"/>
    <w:rsid w:val="00D25859"/>
    <w:rsid w:val="00D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437F4-09C7-46C2-8BAB-DABC81F0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next w:val="Normalny"/>
    <w:qFormat/>
    <w:rsid w:val="0058160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GOPS28-A</dc:creator>
  <cp:keywords/>
  <dc:description/>
  <cp:lastModifiedBy>GOPS28-A</cp:lastModifiedBy>
  <cp:revision>2</cp:revision>
  <dcterms:created xsi:type="dcterms:W3CDTF">2024-11-20T10:17:00Z</dcterms:created>
  <dcterms:modified xsi:type="dcterms:W3CDTF">2024-11-21T08:14:00Z</dcterms:modified>
</cp:coreProperties>
</file>